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EA" w:rsidRPr="002F267E" w:rsidRDefault="002F267E" w:rsidP="00A440EA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  <w:proofErr w:type="spellStart"/>
      <w:r>
        <w:rPr>
          <w:rFonts w:ascii="Calibri" w:hAnsi="Calibri" w:cs="Calibri"/>
          <w:b/>
          <w:sz w:val="32"/>
          <w:szCs w:val="40"/>
          <w:u w:val="single"/>
        </w:rPr>
        <w:t>Chem</w:t>
      </w:r>
      <w:proofErr w:type="spellEnd"/>
      <w:r>
        <w:rPr>
          <w:rFonts w:ascii="Calibri" w:hAnsi="Calibri" w:cs="Calibri"/>
          <w:b/>
          <w:sz w:val="32"/>
          <w:szCs w:val="40"/>
          <w:u w:val="single"/>
        </w:rPr>
        <w:t xml:space="preserve"> 12: Lab 4C -</w:t>
      </w:r>
      <w:r w:rsidRPr="002F267E">
        <w:rPr>
          <w:rFonts w:ascii="Calibri" w:hAnsi="Calibri" w:cs="Calibri"/>
          <w:b/>
          <w:sz w:val="32"/>
          <w:szCs w:val="40"/>
          <w:u w:val="single"/>
        </w:rPr>
        <w:t xml:space="preserve"> Hydrolysis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 w:rsidRPr="002F267E">
        <w:rPr>
          <w:rFonts w:ascii="Calibri" w:hAnsi="Calibri" w:cs="Calibri"/>
          <w:szCs w:val="40"/>
        </w:rPr>
        <w:t>Name: ______________________</w:t>
      </w:r>
    </w:p>
    <w:p w:rsidR="00001707" w:rsidRPr="002F267E" w:rsidRDefault="002F267E" w:rsidP="00A440EA">
      <w:pPr>
        <w:pStyle w:val="NormalWeb"/>
        <w:spacing w:before="0" w:beforeAutospacing="0" w:after="0" w:afterAutospacing="0"/>
        <w:rPr>
          <w:rFonts w:ascii="Calibri" w:hAnsi="Calibri" w:cs="Calibri"/>
          <w:i/>
          <w:sz w:val="18"/>
          <w:szCs w:val="40"/>
        </w:rPr>
      </w:pPr>
      <w:r w:rsidRPr="002F267E">
        <w:rPr>
          <w:rFonts w:ascii="Calibri" w:hAnsi="Calibri" w:cs="Calibri"/>
          <w:i/>
          <w:sz w:val="18"/>
          <w:szCs w:val="40"/>
        </w:rPr>
        <w:t>(</w:t>
      </w:r>
      <w:proofErr w:type="gramStart"/>
      <w:r w:rsidRPr="002F267E">
        <w:rPr>
          <w:rFonts w:ascii="Calibri" w:hAnsi="Calibri" w:cs="Calibri"/>
          <w:i/>
          <w:sz w:val="18"/>
          <w:szCs w:val="40"/>
        </w:rPr>
        <w:t>formerly</w:t>
      </w:r>
      <w:proofErr w:type="gramEnd"/>
      <w:r w:rsidRPr="002F267E">
        <w:rPr>
          <w:rFonts w:ascii="Calibri" w:hAnsi="Calibri" w:cs="Calibri"/>
          <w:i/>
          <w:sz w:val="18"/>
          <w:szCs w:val="40"/>
        </w:rPr>
        <w:t xml:space="preserve"> </w:t>
      </w:r>
      <w:r>
        <w:rPr>
          <w:rFonts w:ascii="Calibri" w:hAnsi="Calibri" w:cs="Calibri"/>
          <w:i/>
          <w:sz w:val="18"/>
          <w:szCs w:val="40"/>
        </w:rPr>
        <w:t xml:space="preserve">Lab </w:t>
      </w:r>
      <w:r w:rsidRPr="002F267E">
        <w:rPr>
          <w:rFonts w:ascii="Calibri" w:hAnsi="Calibri" w:cs="Calibri"/>
          <w:i/>
          <w:sz w:val="18"/>
          <w:szCs w:val="40"/>
        </w:rPr>
        <w:t>13D)</w:t>
      </w:r>
    </w:p>
    <w:p w:rsidR="002F267E" w:rsidRDefault="002F267E" w:rsidP="00A440EA">
      <w:pPr>
        <w:pStyle w:val="NormalWeb"/>
        <w:spacing w:before="0" w:beforeAutospacing="0" w:after="0" w:afterAutospacing="0"/>
        <w:rPr>
          <w:rFonts w:ascii="Calibri" w:hAnsi="Calibri" w:cs="Calibri"/>
          <w:b/>
          <w:u w:val="single"/>
        </w:rPr>
      </w:pPr>
    </w:p>
    <w:p w:rsidR="00001707" w:rsidRDefault="00001707" w:rsidP="00001707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Questions:</w:t>
      </w:r>
      <w:r w:rsidR="00A440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Why don’t all salts dissolve to form solutions of pH 7?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How could we predict the pH range of a salt?</w:t>
      </w:r>
    </w:p>
    <w:p w:rsidR="00A440EA" w:rsidRDefault="00A440EA" w:rsidP="00A440E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</w:p>
    <w:p w:rsidR="00A440EA" w:rsidRPr="00A440EA" w:rsidRDefault="00A440EA" w:rsidP="00A440EA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440EA">
        <w:rPr>
          <w:rFonts w:ascii="Calibri" w:hAnsi="Calibri" w:cs="Calibri"/>
          <w:b/>
          <w:bCs/>
          <w:u w:val="single"/>
        </w:rPr>
        <w:t>Materials:</w:t>
      </w:r>
    </w:p>
    <w:p w:rsidR="001015CD" w:rsidRDefault="001015CD" w:rsidP="00A440EA">
      <w:pPr>
        <w:numPr>
          <w:ilvl w:val="0"/>
          <w:numId w:val="1"/>
        </w:numPr>
        <w:ind w:left="540"/>
        <w:textAlignment w:val="center"/>
        <w:rPr>
          <w:rFonts w:ascii="Calibri" w:hAnsi="Calibri" w:cs="Calibri"/>
        </w:rPr>
        <w:sectPr w:rsidR="001015CD" w:rsidSect="00960DF2">
          <w:pgSz w:w="12240" w:h="15840"/>
          <w:pgMar w:top="1080" w:right="1170" w:bottom="1170" w:left="1350" w:header="720" w:footer="720" w:gutter="0"/>
          <w:cols w:space="720"/>
          <w:docGrid w:linePitch="360"/>
        </w:sectPr>
      </w:pPr>
    </w:p>
    <w:p w:rsidR="00A440EA" w:rsidRDefault="00001707" w:rsidP="00A440EA">
      <w:pPr>
        <w:numPr>
          <w:ilvl w:val="0"/>
          <w:numId w:val="1"/>
        </w:numPr>
        <w:ind w:left="54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Samples of</w:t>
      </w:r>
      <w:r w:rsidR="00A440EA">
        <w:rPr>
          <w:rFonts w:ascii="Calibri" w:hAnsi="Calibri" w:cs="Calibri"/>
        </w:rPr>
        <w:t xml:space="preserve"> salt paste</w:t>
      </w:r>
      <w:r>
        <w:rPr>
          <w:rFonts w:ascii="Calibri" w:hAnsi="Calibri" w:cs="Calibri"/>
        </w:rPr>
        <w:t>s (in petri dishes)</w:t>
      </w:r>
    </w:p>
    <w:p w:rsidR="00A440EA" w:rsidRDefault="00A440EA" w:rsidP="00A440EA">
      <w:pPr>
        <w:numPr>
          <w:ilvl w:val="0"/>
          <w:numId w:val="1"/>
        </w:numPr>
        <w:ind w:left="54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Glass rods (1 per paste)</w:t>
      </w:r>
    </w:p>
    <w:p w:rsidR="00A440EA" w:rsidRDefault="00A440EA" w:rsidP="00A440EA">
      <w:pPr>
        <w:numPr>
          <w:ilvl w:val="0"/>
          <w:numId w:val="1"/>
        </w:numPr>
        <w:ind w:left="54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pH paper (1 </w:t>
      </w:r>
      <w:r w:rsidR="00001707">
        <w:rPr>
          <w:rFonts w:ascii="Calibri" w:hAnsi="Calibri" w:cs="Calibri"/>
        </w:rPr>
        <w:t xml:space="preserve">roll </w:t>
      </w:r>
      <w:r>
        <w:rPr>
          <w:rFonts w:ascii="Calibri" w:hAnsi="Calibri" w:cs="Calibri"/>
        </w:rPr>
        <w:t>per group)</w:t>
      </w:r>
    </w:p>
    <w:p w:rsidR="00A440EA" w:rsidRDefault="00A440EA" w:rsidP="00A440EA">
      <w:pPr>
        <w:numPr>
          <w:ilvl w:val="0"/>
          <w:numId w:val="1"/>
        </w:numPr>
        <w:ind w:left="54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Small dish (1 per group)</w:t>
      </w:r>
    </w:p>
    <w:p w:rsidR="00A440EA" w:rsidRPr="00A440EA" w:rsidRDefault="00001707" w:rsidP="00A440EA">
      <w:pPr>
        <w:numPr>
          <w:ilvl w:val="0"/>
          <w:numId w:val="1"/>
        </w:numPr>
        <w:ind w:left="54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Distilled w</w:t>
      </w:r>
      <w:r w:rsidR="00A440EA">
        <w:rPr>
          <w:rFonts w:ascii="Calibri" w:hAnsi="Calibri" w:cs="Calibri"/>
        </w:rPr>
        <w:t xml:space="preserve">ater </w:t>
      </w:r>
    </w:p>
    <w:p w:rsidR="001015CD" w:rsidRDefault="001015CD" w:rsidP="00A440EA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  <w:sectPr w:rsidR="001015CD" w:rsidSect="001015CD">
          <w:type w:val="continuous"/>
          <w:pgSz w:w="12240" w:h="15840"/>
          <w:pgMar w:top="720" w:right="1170" w:bottom="1170" w:left="1350" w:header="720" w:footer="720" w:gutter="0"/>
          <w:cols w:num="2" w:space="720"/>
          <w:docGrid w:linePitch="360"/>
        </w:sectPr>
      </w:pPr>
    </w:p>
    <w:p w:rsidR="00A440EA" w:rsidRPr="00A440EA" w:rsidRDefault="00A440EA" w:rsidP="00A440EA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A440EA">
        <w:rPr>
          <w:rFonts w:ascii="Calibri" w:hAnsi="Calibri" w:cs="Calibri"/>
        </w:rPr>
        <w:t> </w:t>
      </w:r>
    </w:p>
    <w:p w:rsidR="00A440EA" w:rsidRPr="00A440EA" w:rsidRDefault="00A440EA" w:rsidP="00A440EA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440EA">
        <w:rPr>
          <w:rFonts w:ascii="Calibri" w:hAnsi="Calibri" w:cs="Calibri"/>
          <w:b/>
          <w:bCs/>
          <w:u w:val="single"/>
        </w:rPr>
        <w:t>Procedure:</w:t>
      </w:r>
    </w:p>
    <w:p w:rsidR="00A440EA" w:rsidRPr="00A440EA" w:rsidRDefault="00A440EA" w:rsidP="00A440EA">
      <w:pPr>
        <w:numPr>
          <w:ilvl w:val="0"/>
          <w:numId w:val="2"/>
        </w:numPr>
        <w:ind w:left="540"/>
        <w:textAlignment w:val="center"/>
      </w:pPr>
      <w:r>
        <w:rPr>
          <w:rFonts w:ascii="Calibri" w:hAnsi="Calibri" w:cs="Calibri"/>
        </w:rPr>
        <w:t>The dishes containing the salt pastes will be set up at stations around the room.</w:t>
      </w:r>
    </w:p>
    <w:p w:rsidR="00A440EA" w:rsidRPr="00A440EA" w:rsidRDefault="00A440EA" w:rsidP="00A440EA">
      <w:pPr>
        <w:numPr>
          <w:ilvl w:val="0"/>
          <w:numId w:val="2"/>
        </w:numPr>
        <w:ind w:left="540"/>
        <w:textAlignment w:val="center"/>
      </w:pPr>
      <w:r>
        <w:rPr>
          <w:rFonts w:ascii="Calibri" w:hAnsi="Calibri" w:cs="Calibri"/>
        </w:rPr>
        <w:t>Take your dish to a station.  Note the formula of the salt at this station.</w:t>
      </w:r>
    </w:p>
    <w:p w:rsidR="00A440EA" w:rsidRPr="00A440EA" w:rsidRDefault="00A440EA" w:rsidP="00A440EA">
      <w:pPr>
        <w:numPr>
          <w:ilvl w:val="0"/>
          <w:numId w:val="2"/>
        </w:numPr>
        <w:ind w:left="540"/>
        <w:textAlignment w:val="center"/>
      </w:pPr>
      <w:r>
        <w:rPr>
          <w:rFonts w:ascii="Calibri" w:hAnsi="Calibri" w:cs="Calibri"/>
        </w:rPr>
        <w:t>Take a small piece o</w:t>
      </w:r>
      <w:r w:rsidR="004F025E">
        <w:rPr>
          <w:rFonts w:ascii="Calibri" w:hAnsi="Calibri" w:cs="Calibri"/>
        </w:rPr>
        <w:t xml:space="preserve">f indicator paper and put it </w:t>
      </w:r>
      <w:r w:rsidRPr="00A440EA">
        <w:rPr>
          <w:rFonts w:ascii="Calibri" w:hAnsi="Calibri" w:cs="Calibri"/>
        </w:rPr>
        <w:t>on your glass dish</w:t>
      </w:r>
      <w:r>
        <w:rPr>
          <w:rFonts w:ascii="Calibri" w:hAnsi="Calibri" w:cs="Calibri"/>
        </w:rPr>
        <w:t>.</w:t>
      </w:r>
    </w:p>
    <w:p w:rsidR="00A440EA" w:rsidRPr="00A440EA" w:rsidRDefault="00A440EA" w:rsidP="00A440EA">
      <w:pPr>
        <w:numPr>
          <w:ilvl w:val="0"/>
          <w:numId w:val="2"/>
        </w:numPr>
        <w:ind w:left="540"/>
        <w:textAlignment w:val="center"/>
      </w:pPr>
      <w:r w:rsidRPr="00A440EA">
        <w:rPr>
          <w:rFonts w:ascii="Calibri" w:hAnsi="Calibri" w:cs="Calibri"/>
        </w:rPr>
        <w:t xml:space="preserve">Use the glass rod AT THE STATION </w:t>
      </w:r>
      <w:r>
        <w:rPr>
          <w:rFonts w:ascii="Calibri" w:hAnsi="Calibri" w:cs="Calibri"/>
        </w:rPr>
        <w:t xml:space="preserve">to put a dab of the salt paste </w:t>
      </w:r>
      <w:r w:rsidRPr="00A440EA">
        <w:rPr>
          <w:rFonts w:ascii="Calibri" w:hAnsi="Calibri" w:cs="Calibri"/>
        </w:rPr>
        <w:t xml:space="preserve">onto the indicator paper.  Observe the </w:t>
      </w:r>
      <w:proofErr w:type="spellStart"/>
      <w:r w:rsidRPr="00A440EA">
        <w:rPr>
          <w:rFonts w:ascii="Calibri" w:hAnsi="Calibri" w:cs="Calibri"/>
        </w:rPr>
        <w:t>colour</w:t>
      </w:r>
      <w:proofErr w:type="spellEnd"/>
      <w:r>
        <w:rPr>
          <w:rFonts w:ascii="Calibri" w:hAnsi="Calibri" w:cs="Calibri"/>
        </w:rPr>
        <w:t xml:space="preserve"> (do this quickly, as it may change over time)</w:t>
      </w:r>
      <w:r w:rsidRPr="00A440E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</w:p>
    <w:p w:rsidR="00A440EA" w:rsidRPr="00A440EA" w:rsidRDefault="00A440EA" w:rsidP="00A440EA">
      <w:pPr>
        <w:numPr>
          <w:ilvl w:val="0"/>
          <w:numId w:val="2"/>
        </w:numPr>
        <w:ind w:left="540"/>
        <w:textAlignment w:val="center"/>
      </w:pPr>
      <w:r w:rsidRPr="00A440EA">
        <w:rPr>
          <w:rFonts w:ascii="Calibri" w:hAnsi="Calibri" w:cs="Calibri"/>
        </w:rPr>
        <w:t xml:space="preserve">Repeat until all salts, and a sample of </w:t>
      </w:r>
      <w:r w:rsidR="004F025E">
        <w:rPr>
          <w:rFonts w:ascii="Calibri" w:hAnsi="Calibri" w:cs="Calibri"/>
        </w:rPr>
        <w:t>distilled</w:t>
      </w:r>
      <w:r w:rsidRPr="00A440EA">
        <w:rPr>
          <w:rFonts w:ascii="Calibri" w:hAnsi="Calibri" w:cs="Calibri"/>
        </w:rPr>
        <w:t xml:space="preserve"> water, have been tested.</w:t>
      </w:r>
    </w:p>
    <w:p w:rsidR="00A440EA" w:rsidRPr="00A440EA" w:rsidRDefault="00A440EA" w:rsidP="00A440EA">
      <w:pPr>
        <w:numPr>
          <w:ilvl w:val="0"/>
          <w:numId w:val="2"/>
        </w:numPr>
        <w:ind w:left="540"/>
        <w:textAlignment w:val="center"/>
      </w:pPr>
      <w:r w:rsidRPr="00A440EA">
        <w:rPr>
          <w:rFonts w:ascii="Calibri" w:hAnsi="Calibri" w:cs="Calibri"/>
        </w:rPr>
        <w:t>DO NOT MIX UP THE GLASS RODS.  This will contaminate the samples</w:t>
      </w:r>
    </w:p>
    <w:p w:rsidR="00A440EA" w:rsidRPr="00A440EA" w:rsidRDefault="00A440EA" w:rsidP="00A440EA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A440EA">
        <w:rPr>
          <w:rFonts w:ascii="Calibri" w:hAnsi="Calibri" w:cs="Calibri"/>
        </w:rPr>
        <w:t> </w:t>
      </w:r>
    </w:p>
    <w:p w:rsidR="00A440EA" w:rsidRPr="00A440EA" w:rsidRDefault="00A440EA" w:rsidP="001015C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440EA">
        <w:rPr>
          <w:rFonts w:ascii="Calibri" w:hAnsi="Calibri" w:cs="Calibri"/>
          <w:b/>
          <w:bCs/>
          <w:u w:val="single"/>
        </w:rPr>
        <w:t>Data:</w:t>
      </w:r>
    </w:p>
    <w:p w:rsidR="00A440EA" w:rsidRDefault="001015CD" w:rsidP="00A440EA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Fill out the </w:t>
      </w:r>
      <w:r w:rsidR="00001707">
        <w:rPr>
          <w:rFonts w:ascii="Calibri" w:hAnsi="Calibri" w:cs="Calibri"/>
        </w:rPr>
        <w:t xml:space="preserve">“Indicator </w:t>
      </w:r>
      <w:proofErr w:type="spellStart"/>
      <w:r w:rsidR="00001707">
        <w:rPr>
          <w:rFonts w:ascii="Calibri" w:hAnsi="Calibri" w:cs="Calibri"/>
        </w:rPr>
        <w:t>colour</w:t>
      </w:r>
      <w:proofErr w:type="spellEnd"/>
      <w:r w:rsidR="00001707">
        <w:rPr>
          <w:rFonts w:ascii="Calibri" w:hAnsi="Calibri" w:cs="Calibri"/>
        </w:rPr>
        <w:t xml:space="preserve">” and “approx. pH” columns on the data </w:t>
      </w:r>
      <w:r>
        <w:rPr>
          <w:rFonts w:ascii="Calibri" w:hAnsi="Calibri" w:cs="Calibri"/>
        </w:rPr>
        <w:t>chart during the experiment.  Leave the remaining columns until it’s time to analyze your data.</w:t>
      </w:r>
    </w:p>
    <w:p w:rsidR="001015CD" w:rsidRPr="00A440EA" w:rsidRDefault="001015CD" w:rsidP="00A440EA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</w:p>
    <w:p w:rsidR="00A440EA" w:rsidRPr="00A440EA" w:rsidRDefault="00A440EA" w:rsidP="001015C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440EA">
        <w:rPr>
          <w:rFonts w:ascii="Calibri" w:hAnsi="Calibri" w:cs="Calibri"/>
          <w:b/>
          <w:bCs/>
          <w:u w:val="single"/>
        </w:rPr>
        <w:t>Analysis:</w:t>
      </w:r>
    </w:p>
    <w:p w:rsidR="001015CD" w:rsidRDefault="001015CD" w:rsidP="00A440EA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not worry about sample calculations.  Do your work </w:t>
      </w:r>
      <w:r w:rsidRPr="001015CD">
        <w:rPr>
          <w:rFonts w:ascii="Calibri" w:hAnsi="Calibri" w:cs="Calibri"/>
          <w:b/>
          <w:i/>
        </w:rPr>
        <w:t>on the data sheet</w:t>
      </w:r>
      <w:r>
        <w:rPr>
          <w:rFonts w:ascii="Calibri" w:hAnsi="Calibri" w:cs="Calibri"/>
        </w:rPr>
        <w:t>, unless otherwise noted.</w:t>
      </w:r>
    </w:p>
    <w:p w:rsidR="001015CD" w:rsidRDefault="001015CD" w:rsidP="00A440EA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b/>
        </w:rPr>
      </w:pPr>
    </w:p>
    <w:p w:rsidR="00A440EA" w:rsidRPr="00A440EA" w:rsidRDefault="001015CD" w:rsidP="00A440EA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A440EA" w:rsidRPr="00A440EA">
        <w:rPr>
          <w:rFonts w:ascii="Calibri" w:hAnsi="Calibri" w:cs="Calibri"/>
        </w:rPr>
        <w:t>se your observations to estimate the pH of each salt, and identify as ACIDIC, BASIC, OR NEUTRAL.</w:t>
      </w:r>
      <w:r>
        <w:rPr>
          <w:rFonts w:ascii="Calibri" w:hAnsi="Calibri" w:cs="Calibri"/>
        </w:rPr>
        <w:t xml:space="preserve">  (Make these decisions by comparing to the </w:t>
      </w:r>
      <w:r w:rsidR="004F025E">
        <w:rPr>
          <w:rFonts w:ascii="Calibri" w:hAnsi="Calibri" w:cs="Calibri"/>
        </w:rPr>
        <w:t>distilled</w:t>
      </w:r>
      <w:r>
        <w:rPr>
          <w:rFonts w:ascii="Calibri" w:hAnsi="Calibri" w:cs="Calibri"/>
        </w:rPr>
        <w:t xml:space="preserve"> water, which we will call neutral even if it’s not exactly pH 7)</w:t>
      </w:r>
    </w:p>
    <w:p w:rsidR="00A440EA" w:rsidRPr="00A440EA" w:rsidRDefault="00A440EA" w:rsidP="00A440EA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A440EA">
        <w:rPr>
          <w:rFonts w:ascii="Calibri" w:hAnsi="Calibri" w:cs="Calibri"/>
        </w:rPr>
        <w:t> </w:t>
      </w:r>
    </w:p>
    <w:p w:rsidR="00A440EA" w:rsidRDefault="00A440EA" w:rsidP="00A440EA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A440EA">
        <w:rPr>
          <w:rFonts w:ascii="Calibri" w:hAnsi="Calibri" w:cs="Calibri"/>
        </w:rPr>
        <w:t>Identify</w:t>
      </w:r>
      <w:r w:rsidR="001015CD">
        <w:rPr>
          <w:rFonts w:ascii="Calibri" w:hAnsi="Calibri" w:cs="Calibri"/>
        </w:rPr>
        <w:t xml:space="preserve"> all the ions present in the salt, then decide which ions will undergo hydrolysis.  </w:t>
      </w:r>
      <w:r w:rsidR="00001707">
        <w:rPr>
          <w:rFonts w:ascii="Calibri" w:hAnsi="Calibri" w:cs="Calibri"/>
        </w:rPr>
        <w:br/>
      </w:r>
      <w:r w:rsidR="001015CD">
        <w:rPr>
          <w:rFonts w:ascii="Calibri" w:hAnsi="Calibri" w:cs="Calibri"/>
        </w:rPr>
        <w:t>Fill in the chart.</w:t>
      </w:r>
      <w:r w:rsidR="004F025E">
        <w:rPr>
          <w:rFonts w:ascii="Calibri" w:hAnsi="Calibri" w:cs="Calibri"/>
        </w:rPr>
        <w:t xml:space="preserve">  </w:t>
      </w:r>
      <w:r w:rsidR="001015CD">
        <w:rPr>
          <w:rFonts w:ascii="Calibri" w:hAnsi="Calibri" w:cs="Calibri"/>
        </w:rPr>
        <w:t xml:space="preserve">Write an equation for </w:t>
      </w:r>
      <w:r w:rsidRPr="00A440EA">
        <w:rPr>
          <w:rFonts w:ascii="Calibri" w:hAnsi="Calibri" w:cs="Calibri"/>
        </w:rPr>
        <w:t xml:space="preserve">the reaction of </w:t>
      </w:r>
      <w:r w:rsidR="001015CD">
        <w:rPr>
          <w:rFonts w:ascii="Calibri" w:hAnsi="Calibri" w:cs="Calibri"/>
        </w:rPr>
        <w:t>each</w:t>
      </w:r>
      <w:r w:rsidRPr="00A440EA">
        <w:rPr>
          <w:rFonts w:ascii="Calibri" w:hAnsi="Calibri" w:cs="Calibri"/>
        </w:rPr>
        <w:t xml:space="preserve"> hydrolyzing ion with water.</w:t>
      </w:r>
    </w:p>
    <w:p w:rsidR="004F025E" w:rsidRDefault="004F025E" w:rsidP="00A440EA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</w:p>
    <w:p w:rsidR="004F025E" w:rsidRPr="00A440EA" w:rsidRDefault="00001707" w:rsidP="00A440EA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>Look up</w:t>
      </w:r>
      <w:r w:rsidR="004F025E">
        <w:rPr>
          <w:rFonts w:ascii="Calibri" w:hAnsi="Calibri" w:cs="Calibri"/>
        </w:rPr>
        <w:t xml:space="preserve"> the </w:t>
      </w:r>
      <w:proofErr w:type="spellStart"/>
      <w:r w:rsidR="004F025E">
        <w:rPr>
          <w:rFonts w:ascii="Calibri" w:hAnsi="Calibri" w:cs="Calibri"/>
        </w:rPr>
        <w:t>Ka</w:t>
      </w:r>
      <w:proofErr w:type="spellEnd"/>
      <w:r w:rsidR="004F02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for acids.  Calculate the Kb for </w:t>
      </w:r>
      <w:r w:rsidR="004F025E">
        <w:rPr>
          <w:rFonts w:ascii="Calibri" w:hAnsi="Calibri" w:cs="Calibri"/>
        </w:rPr>
        <w:t xml:space="preserve">bases.  </w:t>
      </w:r>
      <w:r>
        <w:rPr>
          <w:rFonts w:ascii="Calibri" w:hAnsi="Calibri" w:cs="Calibri"/>
        </w:rPr>
        <w:br/>
      </w:r>
      <w:r w:rsidR="004F025E">
        <w:rPr>
          <w:rFonts w:ascii="Calibri" w:hAnsi="Calibri" w:cs="Calibri"/>
        </w:rPr>
        <w:t>If an acid and a base both exist, compar</w:t>
      </w:r>
      <w:r>
        <w:rPr>
          <w:rFonts w:ascii="Calibri" w:hAnsi="Calibri" w:cs="Calibri"/>
        </w:rPr>
        <w:t>e them to see which is stronger.</w:t>
      </w:r>
    </w:p>
    <w:p w:rsidR="00A440EA" w:rsidRPr="00A440EA" w:rsidRDefault="00A440EA" w:rsidP="00A440EA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A440EA">
        <w:rPr>
          <w:rFonts w:ascii="Calibri" w:hAnsi="Calibri" w:cs="Calibri"/>
        </w:rPr>
        <w:t> </w:t>
      </w:r>
    </w:p>
    <w:p w:rsidR="00A440EA" w:rsidRDefault="00A440EA" w:rsidP="00A440EA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A440EA">
        <w:rPr>
          <w:rFonts w:ascii="Calibri" w:hAnsi="Calibri" w:cs="Calibri"/>
        </w:rPr>
        <w:t xml:space="preserve">Does the reaction you wrote agree with your pH range observation?  </w:t>
      </w:r>
      <w:r w:rsidR="001015CD">
        <w:rPr>
          <w:rFonts w:ascii="Calibri" w:hAnsi="Calibri" w:cs="Calibri"/>
        </w:rPr>
        <w:t>(</w:t>
      </w:r>
      <w:proofErr w:type="gramStart"/>
      <w:r w:rsidR="001015CD">
        <w:rPr>
          <w:rFonts w:ascii="Calibri" w:hAnsi="Calibri" w:cs="Calibri"/>
        </w:rPr>
        <w:t>last</w:t>
      </w:r>
      <w:proofErr w:type="gramEnd"/>
      <w:r w:rsidR="001015CD">
        <w:rPr>
          <w:rFonts w:ascii="Calibri" w:hAnsi="Calibri" w:cs="Calibri"/>
        </w:rPr>
        <w:t xml:space="preserve"> column)</w:t>
      </w:r>
    </w:p>
    <w:p w:rsidR="00001707" w:rsidRDefault="0000170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001707" w:rsidRPr="00A440EA" w:rsidRDefault="00001707" w:rsidP="00A440EA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</w:p>
    <w:p w:rsidR="00A440EA" w:rsidRPr="001015CD" w:rsidRDefault="00A440EA" w:rsidP="001015C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</w:rPr>
      </w:pPr>
      <w:r w:rsidRPr="00A440EA">
        <w:rPr>
          <w:rFonts w:ascii="Calibri" w:hAnsi="Calibri" w:cs="Calibri"/>
          <w:b/>
          <w:bCs/>
          <w:u w:val="single"/>
        </w:rPr>
        <w:t>CONCLUSION:</w:t>
      </w:r>
      <w:r w:rsidR="001015CD">
        <w:rPr>
          <w:rFonts w:ascii="Calibri" w:hAnsi="Calibri" w:cs="Calibri"/>
          <w:b/>
          <w:bCs/>
          <w:u w:val="single"/>
        </w:rPr>
        <w:t xml:space="preserve"> </w:t>
      </w:r>
      <w:r w:rsidR="001015CD">
        <w:rPr>
          <w:rFonts w:ascii="Calibri" w:hAnsi="Calibri" w:cs="Calibri"/>
          <w:bCs/>
          <w:i/>
          <w:u w:val="single"/>
        </w:rPr>
        <w:t xml:space="preserve">  </w:t>
      </w:r>
      <w:r w:rsidR="001015CD">
        <w:rPr>
          <w:rFonts w:ascii="Calibri" w:hAnsi="Calibri" w:cs="Calibri"/>
          <w:bCs/>
          <w:i/>
          <w:u w:val="single"/>
        </w:rPr>
        <w:br/>
      </w:r>
      <w:r w:rsidR="002F267E">
        <w:rPr>
          <w:rFonts w:ascii="Calibri" w:hAnsi="Calibri" w:cs="Calibri"/>
          <w:b/>
          <w:bCs/>
          <w:i/>
        </w:rPr>
        <w:t>Please complete the conclusion on this page.  Staple your data chart to this handout, and hand them in.</w:t>
      </w:r>
    </w:p>
    <w:p w:rsidR="001015CD" w:rsidRDefault="001015CD" w:rsidP="00A440EA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bCs/>
        </w:rPr>
      </w:pPr>
    </w:p>
    <w:p w:rsidR="002F267E" w:rsidRDefault="002F267E" w:rsidP="002F267E">
      <w:pPr>
        <w:pStyle w:val="NormalWeb"/>
        <w:spacing w:before="0" w:beforeAutospacing="0" w:after="0" w:afterAutospacing="0"/>
        <w:rPr>
          <w:rFonts w:ascii="Calibri" w:hAnsi="Calibri" w:cs="Calibri"/>
          <w:bCs/>
        </w:rPr>
      </w:pPr>
      <w:r w:rsidRPr="002F267E">
        <w:rPr>
          <w:rFonts w:ascii="Calibri" w:hAnsi="Calibri" w:cs="Calibri"/>
          <w:bCs/>
          <w:i/>
          <w:u w:val="single"/>
        </w:rPr>
        <w:t>Look for patterns.</w:t>
      </w:r>
      <w:r>
        <w:rPr>
          <w:rFonts w:ascii="Calibri" w:hAnsi="Calibri" w:cs="Calibri"/>
          <w:bCs/>
        </w:rPr>
        <w:t xml:space="preserve">  Answer each question below using </w:t>
      </w:r>
    </w:p>
    <w:p w:rsidR="002F267E" w:rsidRDefault="002F267E" w:rsidP="002F267E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Claim (answer the question</w:t>
      </w:r>
      <w:proofErr w:type="gramStart"/>
      <w:r>
        <w:rPr>
          <w:rFonts w:ascii="Calibri" w:hAnsi="Calibri" w:cs="Calibri"/>
          <w:bCs/>
        </w:rPr>
        <w:t>)</w:t>
      </w:r>
      <w:proofErr w:type="gramEnd"/>
      <w:r>
        <w:rPr>
          <w:rFonts w:ascii="Calibri" w:hAnsi="Calibri" w:cs="Calibri"/>
          <w:bCs/>
        </w:rPr>
        <w:br/>
        <w:t>Evidence (give examples from your data)</w:t>
      </w:r>
      <w:r>
        <w:rPr>
          <w:rFonts w:ascii="Calibri" w:hAnsi="Calibri" w:cs="Calibri"/>
          <w:bCs/>
        </w:rPr>
        <w:br/>
        <w:t>Reasoning (explain the chemistry principles behind your claim)</w:t>
      </w:r>
    </w:p>
    <w:p w:rsidR="002F267E" w:rsidRDefault="002F267E" w:rsidP="002F267E">
      <w:pPr>
        <w:pStyle w:val="NormalWeb"/>
        <w:spacing w:before="0" w:beforeAutospacing="0" w:after="0" w:afterAutospacing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/>
        <w:t>1.  How can you predict which salts will undergo hydrolysis and which ones will not?</w:t>
      </w:r>
    </w:p>
    <w:p w:rsidR="002F267E" w:rsidRDefault="002F267E" w:rsidP="002F267E">
      <w:pPr>
        <w:pStyle w:val="NormalWeb"/>
        <w:spacing w:before="0" w:beforeAutospacing="0" w:after="0" w:afterAutospacing="0"/>
        <w:rPr>
          <w:rFonts w:ascii="Calibri" w:hAnsi="Calibri" w:cs="Calibri"/>
          <w:bCs/>
        </w:rPr>
      </w:pPr>
    </w:p>
    <w:p w:rsidR="002F267E" w:rsidRDefault="002F267E" w:rsidP="002F267E">
      <w:pPr>
        <w:pStyle w:val="NormalWeb"/>
        <w:spacing w:before="0" w:beforeAutospacing="0" w:after="0" w:afterAutospacing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  How can you predict whether a salt with ONE hydrolyzing ion will form an acidic solution or</w:t>
      </w:r>
      <w:r>
        <w:rPr>
          <w:rFonts w:ascii="Calibri" w:hAnsi="Calibri" w:cs="Calibri"/>
          <w:bCs/>
        </w:rPr>
        <w:br/>
        <w:t xml:space="preserve">     a basic one?</w:t>
      </w:r>
    </w:p>
    <w:p w:rsidR="002F267E" w:rsidRDefault="002F267E" w:rsidP="002F267E">
      <w:pPr>
        <w:pStyle w:val="NormalWeb"/>
        <w:spacing w:before="0" w:beforeAutospacing="0" w:after="0" w:afterAutospacing="0"/>
        <w:rPr>
          <w:rFonts w:ascii="Calibri" w:hAnsi="Calibri" w:cs="Calibri"/>
          <w:bCs/>
        </w:rPr>
      </w:pPr>
    </w:p>
    <w:p w:rsidR="001015CD" w:rsidRPr="00A440EA" w:rsidRDefault="002F267E" w:rsidP="002F267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3.  </w:t>
      </w:r>
      <w:r w:rsidR="001015CD" w:rsidRPr="00A440EA">
        <w:rPr>
          <w:rFonts w:ascii="Calibri" w:hAnsi="Calibri" w:cs="Calibri"/>
        </w:rPr>
        <w:t>If you have a salt where BOTH io</w:t>
      </w:r>
      <w:r w:rsidR="001015CD">
        <w:rPr>
          <w:rFonts w:ascii="Calibri" w:hAnsi="Calibri" w:cs="Calibri"/>
        </w:rPr>
        <w:t xml:space="preserve">ns undergo hydrolysis, how can </w:t>
      </w:r>
      <w:r w:rsidR="001015CD" w:rsidRPr="00A440EA">
        <w:rPr>
          <w:rFonts w:ascii="Calibri" w:hAnsi="Calibri" w:cs="Calibri"/>
        </w:rPr>
        <w:t xml:space="preserve">you predict the pH range? 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 (What logic do you use, and how do you make a conclusion?)</w:t>
      </w:r>
    </w:p>
    <w:p w:rsidR="001015CD" w:rsidRPr="00A440EA" w:rsidRDefault="001015CD" w:rsidP="001015CD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A440EA">
        <w:rPr>
          <w:rFonts w:ascii="Calibri" w:hAnsi="Calibri" w:cs="Calibri"/>
        </w:rPr>
        <w:t> </w:t>
      </w:r>
    </w:p>
    <w:p w:rsidR="001015CD" w:rsidRDefault="002F267E" w:rsidP="002F267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="001015CD">
        <w:rPr>
          <w:rFonts w:ascii="Calibri" w:hAnsi="Calibri" w:cs="Calibri"/>
        </w:rPr>
        <w:t xml:space="preserve"> </w:t>
      </w:r>
      <w:r w:rsidR="001015CD" w:rsidRPr="00A440EA">
        <w:rPr>
          <w:rFonts w:ascii="Calibri" w:hAnsi="Calibri" w:cs="Calibri"/>
        </w:rPr>
        <w:t>If you have a salt with an amphiprotic ion, how can you tell if it will act as an acid or as a base?</w:t>
      </w:r>
      <w:r w:rsidR="004F025E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 (What logic do you use, and how do you make a conclusion?)</w:t>
      </w:r>
    </w:p>
    <w:p w:rsidR="002F267E" w:rsidRDefault="002F267E" w:rsidP="002F267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2F267E" w:rsidRPr="002F267E" w:rsidRDefault="002F267E" w:rsidP="002F267E">
      <w:pPr>
        <w:pStyle w:val="NormalWeb"/>
        <w:spacing w:before="0" w:beforeAutospacing="0" w:after="0" w:afterAutospacing="0"/>
        <w:rPr>
          <w:rFonts w:ascii="Calibri" w:hAnsi="Calibri" w:cs="Calibri"/>
          <w:bCs/>
          <w:i/>
          <w:u w:val="single"/>
        </w:rPr>
      </w:pPr>
      <w:r w:rsidRPr="002F267E">
        <w:rPr>
          <w:rFonts w:ascii="Calibri" w:hAnsi="Calibri" w:cs="Calibri"/>
          <w:bCs/>
          <w:i/>
          <w:u w:val="single"/>
        </w:rPr>
        <w:t>Sources of Error:</w:t>
      </w:r>
    </w:p>
    <w:p w:rsidR="002F267E" w:rsidRDefault="002F267E" w:rsidP="002F267E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 your experiment, did ALL of your data agree with theory?</w:t>
      </w:r>
      <w:r>
        <w:rPr>
          <w:rFonts w:ascii="Calibri" w:hAnsi="Calibri" w:cs="Calibri"/>
          <w:bCs/>
        </w:rPr>
        <w:br/>
        <w:t xml:space="preserve">If you observed salts that did not fully agree with theory, can you explain why you saw the results you did?  </w:t>
      </w:r>
      <w:r>
        <w:rPr>
          <w:rFonts w:ascii="Calibri" w:hAnsi="Calibri" w:cs="Calibri"/>
          <w:bCs/>
        </w:rPr>
        <w:br/>
        <w:t>Can you suggest improvements to your procedure that would give better data?</w:t>
      </w:r>
    </w:p>
    <w:p w:rsidR="002A1F1E" w:rsidRDefault="002A1F1E" w:rsidP="00A440EA"/>
    <w:p w:rsidR="002F267E" w:rsidRPr="00A440EA" w:rsidRDefault="002F267E" w:rsidP="00A440EA"/>
    <w:sectPr w:rsidR="002F267E" w:rsidRPr="00A440EA" w:rsidSect="001015CD">
      <w:type w:val="continuous"/>
      <w:pgSz w:w="12240" w:h="15840"/>
      <w:pgMar w:top="720" w:right="1170" w:bottom="11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15B4D"/>
    <w:multiLevelType w:val="multilevel"/>
    <w:tmpl w:val="C80C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25099E"/>
    <w:multiLevelType w:val="multilevel"/>
    <w:tmpl w:val="2EC4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EA"/>
    <w:rsid w:val="00001707"/>
    <w:rsid w:val="001015CD"/>
    <w:rsid w:val="002A1F1E"/>
    <w:rsid w:val="002F267E"/>
    <w:rsid w:val="004F025E"/>
    <w:rsid w:val="008F5C10"/>
    <w:rsid w:val="00960DF2"/>
    <w:rsid w:val="00A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522D00-177B-4182-BDBE-6E118BC6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960D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Tanya Virani</cp:lastModifiedBy>
  <cp:revision>3</cp:revision>
  <cp:lastPrinted>2018-11-29T05:06:00Z</cp:lastPrinted>
  <dcterms:created xsi:type="dcterms:W3CDTF">2018-11-29T04:59:00Z</dcterms:created>
  <dcterms:modified xsi:type="dcterms:W3CDTF">2018-11-29T05:07:00Z</dcterms:modified>
</cp:coreProperties>
</file>